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E1" w:rsidRDefault="006A21E1" w:rsidP="006A2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A21E1" w:rsidRDefault="006A21E1" w:rsidP="006A21E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6A21E1" w:rsidRDefault="006A21E1" w:rsidP="006A21E1">
      <w:pPr>
        <w:pStyle w:val="a7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6A21E1" w:rsidRDefault="006A21E1" w:rsidP="006A21E1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6A21E1" w:rsidRDefault="006A21E1" w:rsidP="006A21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1E1" w:rsidRDefault="006A21E1" w:rsidP="006A21E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1E1" w:rsidRDefault="00960450" w:rsidP="006A21E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6A21E1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6A21E1" w:rsidRDefault="006A21E1" w:rsidP="006A21E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0450" w:rsidRPr="004A019E" w:rsidRDefault="00960450" w:rsidP="009604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960450" w:rsidRPr="004A019E" w:rsidRDefault="00960450" w:rsidP="009604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60450" w:rsidRPr="004A019E" w:rsidRDefault="00960450" w:rsidP="009604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960450" w:rsidRPr="004A019E" w:rsidRDefault="007F2618" w:rsidP="009604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60450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60450" w:rsidRDefault="00960450" w:rsidP="0096045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60450" w:rsidRDefault="00960450" w:rsidP="006A21E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1E1" w:rsidRDefault="006A21E1" w:rsidP="006A21E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8C9" w:rsidRDefault="007218C9" w:rsidP="007218C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Методическая разработка</w:t>
      </w:r>
    </w:p>
    <w:p w:rsidR="007218C9" w:rsidRDefault="007218C9" w:rsidP="007218C9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самостоятельной внеаудиторной работы по учебной дисциплине «Терапия» Б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.Б1</w:t>
      </w:r>
    </w:p>
    <w:p w:rsidR="007218C9" w:rsidRDefault="007218C9" w:rsidP="007218C9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разделу (модулю) «</w:t>
      </w:r>
      <w:r>
        <w:rPr>
          <w:rStyle w:val="a6"/>
          <w:rFonts w:ascii="Times New Roman" w:hAnsi="Times New Roman" w:cs="Times New Roman"/>
        </w:rPr>
        <w:t>Болезни органов кроветворения</w:t>
      </w:r>
      <w:r w:rsidR="00960450">
        <w:rPr>
          <w:rFonts w:ascii="Times New Roman" w:hAnsi="Times New Roman" w:cs="Times New Roman"/>
        </w:rPr>
        <w:t xml:space="preserve">» </w:t>
      </w:r>
    </w:p>
    <w:p w:rsidR="007218C9" w:rsidRDefault="007218C9" w:rsidP="007218C9">
      <w:pPr>
        <w:pStyle w:val="a5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218C9" w:rsidRDefault="007218C9" w:rsidP="007218C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18C9" w:rsidRDefault="007218C9" w:rsidP="007218C9">
      <w:pPr>
        <w:spacing w:after="0"/>
        <w:ind w:left="-567"/>
        <w:rPr>
          <w:rStyle w:val="a6"/>
        </w:rPr>
      </w:pPr>
      <w:r>
        <w:rPr>
          <w:rStyle w:val="a6"/>
          <w:rFonts w:ascii="Times New Roman" w:hAnsi="Times New Roman"/>
          <w:sz w:val="24"/>
          <w:szCs w:val="24"/>
        </w:rPr>
        <w:t>Раздел 6. Болезни органов кроветворения</w:t>
      </w:r>
    </w:p>
    <w:p w:rsidR="007218C9" w:rsidRDefault="007218C9" w:rsidP="007218C9">
      <w:pPr>
        <w:spacing w:after="0"/>
        <w:ind w:left="-567"/>
        <w:rPr>
          <w:caps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9C3E41">
        <w:rPr>
          <w:rStyle w:val="a6"/>
          <w:rFonts w:ascii="Times New Roman" w:hAnsi="Times New Roman"/>
          <w:sz w:val="24"/>
          <w:szCs w:val="24"/>
        </w:rPr>
        <w:t>6</w:t>
      </w:r>
      <w:r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866A3B">
        <w:rPr>
          <w:rFonts w:ascii="Times New Roman" w:hAnsi="Times New Roman"/>
          <w:b/>
          <w:sz w:val="24"/>
          <w:szCs w:val="24"/>
        </w:rPr>
        <w:t>Геморрагические диатезы</w:t>
      </w:r>
    </w:p>
    <w:p w:rsidR="007218C9" w:rsidRDefault="007218C9" w:rsidP="007218C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7218C9" w:rsidRDefault="007218C9" w:rsidP="007218C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ординаторы</w:t>
      </w:r>
    </w:p>
    <w:p w:rsidR="00DE68F6" w:rsidRPr="00DE68F6" w:rsidRDefault="00DE68F6" w:rsidP="00DE68F6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sz w:val="24"/>
          <w:szCs w:val="24"/>
        </w:rPr>
        <w:t>3 часа</w:t>
      </w:r>
    </w:p>
    <w:p w:rsid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218C9" w:rsidRDefault="007218C9" w:rsidP="007218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–  изучить проблему геморрагических диатезов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7218C9" w:rsidRP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занятия: </w:t>
      </w:r>
      <w:r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геморрагических диатезах</w:t>
      </w:r>
    </w:p>
    <w:p w:rsid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7218C9" w:rsidRDefault="007218C9" w:rsidP="007218C9">
      <w:pPr>
        <w:tabs>
          <w:tab w:val="left" w:pos="0"/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компетенции -</w:t>
      </w:r>
      <w:r>
        <w:rPr>
          <w:rFonts w:ascii="Times New Roman" w:hAnsi="Times New Roman"/>
          <w:sz w:val="24"/>
          <w:szCs w:val="24"/>
        </w:rPr>
        <w:t xml:space="preserve"> ПК</w:t>
      </w:r>
      <w:r w:rsidR="00960450">
        <w:rPr>
          <w:rFonts w:ascii="Times New Roman" w:hAnsi="Times New Roman"/>
          <w:sz w:val="24"/>
          <w:szCs w:val="24"/>
        </w:rPr>
        <w:t>-1, ПК-2, ПК-4, ПК-5, ПК-6, ПК-8</w:t>
      </w:r>
      <w:r>
        <w:rPr>
          <w:rFonts w:ascii="Times New Roman" w:hAnsi="Times New Roman"/>
          <w:sz w:val="24"/>
          <w:szCs w:val="24"/>
        </w:rPr>
        <w:t>.</w:t>
      </w:r>
    </w:p>
    <w:p w:rsidR="007218C9" w:rsidRDefault="007218C9" w:rsidP="007218C9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7218C9" w:rsidRDefault="007218C9" w:rsidP="007218C9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7218C9" w:rsidRDefault="007218C9" w:rsidP="007218C9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7218C9" w:rsidRDefault="007218C9" w:rsidP="007218C9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7218C9" w:rsidRDefault="007218C9" w:rsidP="007218C9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7218C9" w:rsidRDefault="007218C9" w:rsidP="007218C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</w:p>
    <w:p w:rsidR="007218C9" w:rsidRDefault="007218C9" w:rsidP="007218C9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Механизмы нормального гемостаза.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Антикоагулянтная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система. Методы изучения гемостаза.</w:t>
      </w:r>
    </w:p>
    <w:p w:rsidR="007218C9" w:rsidRDefault="007218C9" w:rsidP="007218C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Геморрагические диатезы. Этиология, патогенез, классификация. Тромбоцитопеническая пурпура. Болезнь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Виллебрандта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Тромбоцитопатии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 Клиника, диагностика, принципы лечения</w:t>
      </w:r>
    </w:p>
    <w:p w:rsidR="007218C9" w:rsidRPr="007218C9" w:rsidRDefault="007218C9" w:rsidP="007218C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7218C9">
        <w:rPr>
          <w:rFonts w:ascii="Times New Roman" w:hAnsi="Times New Roman"/>
          <w:sz w:val="24"/>
          <w:szCs w:val="24"/>
          <w:lang w:eastAsia="en-US"/>
        </w:rPr>
        <w:t>ДВС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218C9">
        <w:rPr>
          <w:rFonts w:ascii="Times New Roman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218C9">
        <w:rPr>
          <w:rFonts w:ascii="Times New Roman" w:hAnsi="Times New Roman"/>
          <w:sz w:val="24"/>
          <w:szCs w:val="24"/>
          <w:lang w:eastAsia="en-US"/>
        </w:rPr>
        <w:t>синдром  в клинике внутренних болезней. Этиология, патогенез, классификация, клиника, принципы лечения.</w:t>
      </w:r>
    </w:p>
    <w:p w:rsidR="001E3B8E" w:rsidRDefault="001E3B8E" w:rsidP="001E3B8E">
      <w:pPr>
        <w:tabs>
          <w:tab w:val="left" w:pos="709"/>
        </w:tabs>
        <w:spacing w:after="0" w:line="240" w:lineRule="auto"/>
        <w:ind w:hanging="284"/>
        <w:jc w:val="both"/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 w:rsidRPr="001E3B8E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контроля.</w:t>
      </w:r>
    </w:p>
    <w:p w:rsidR="001E3B8E" w:rsidRPr="001E3B8E" w:rsidRDefault="001E3B8E" w:rsidP="001E3B8E">
      <w:pPr>
        <w:tabs>
          <w:tab w:val="left" w:pos="709"/>
        </w:tabs>
        <w:spacing w:after="0" w:line="240" w:lineRule="auto"/>
        <w:ind w:hanging="284"/>
        <w:jc w:val="both"/>
      </w:pPr>
    </w:p>
    <w:p w:rsidR="007218C9" w:rsidRPr="007218C9" w:rsidRDefault="007218C9" w:rsidP="007218C9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218C9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7218C9" w:rsidRDefault="007218C9" w:rsidP="007218C9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>
        <w:rPr>
          <w:rFonts w:ascii="Times New Roman" w:eastAsia="Calibri" w:hAnsi="Times New Roman"/>
          <w:sz w:val="24"/>
          <w:szCs w:val="24"/>
        </w:rPr>
        <w:t>)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proofErr w:type="spellStart"/>
      <w:r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>
        <w:rPr>
          <w:rFonts w:ascii="Times New Roman" w:eastAsia="Calibri" w:hAnsi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>, Х.</w:t>
      </w:r>
      <w:r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>
        <w:rPr>
          <w:rFonts w:ascii="Times New Roman" w:eastAsia="Calibri" w:hAnsi="Times New Roman"/>
          <w:sz w:val="24"/>
          <w:szCs w:val="24"/>
        </w:rPr>
        <w:t>Тэмл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Диам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>
        <w:rPr>
          <w:rFonts w:ascii="Times New Roman" w:eastAsia="Calibri" w:hAnsi="Times New Roman"/>
          <w:sz w:val="24"/>
          <w:szCs w:val="24"/>
        </w:rPr>
        <w:t>общ</w:t>
      </w:r>
      <w:proofErr w:type="gramStart"/>
      <w:r>
        <w:rPr>
          <w:rFonts w:ascii="Times New Roman" w:eastAsia="Calibri" w:hAnsi="Times New Roman"/>
          <w:sz w:val="24"/>
          <w:szCs w:val="24"/>
        </w:rPr>
        <w:t>.р</w:t>
      </w:r>
      <w:proofErr w:type="gramEnd"/>
      <w:r>
        <w:rPr>
          <w:rFonts w:ascii="Times New Roman" w:eastAsia="Calibri" w:hAnsi="Times New Roman"/>
          <w:sz w:val="24"/>
          <w:szCs w:val="24"/>
        </w:rPr>
        <w:t>ед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eastAsia="Calibri" w:hAnsi="Times New Roman"/>
          <w:sz w:val="24"/>
          <w:szCs w:val="24"/>
        </w:rPr>
        <w:t>, 2010. - 207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>
        <w:rPr>
          <w:rFonts w:ascii="Times New Roman" w:eastAsia="Calibri" w:hAnsi="Times New Roman"/>
          <w:sz w:val="24"/>
          <w:szCs w:val="24"/>
        </w:rPr>
        <w:t>общ</w:t>
      </w:r>
      <w:proofErr w:type="gramStart"/>
      <w:r>
        <w:rPr>
          <w:rFonts w:ascii="Times New Roman" w:eastAsia="Calibri" w:hAnsi="Times New Roman"/>
          <w:sz w:val="24"/>
          <w:szCs w:val="24"/>
        </w:rPr>
        <w:t>.р</w:t>
      </w:r>
      <w:proofErr w:type="gramEnd"/>
      <w:r>
        <w:rPr>
          <w:rFonts w:ascii="Times New Roman" w:eastAsia="Calibri" w:hAnsi="Times New Roman"/>
          <w:sz w:val="24"/>
          <w:szCs w:val="24"/>
        </w:rPr>
        <w:t>ед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>
        <w:rPr>
          <w:rFonts w:ascii="Times New Roman" w:eastAsia="Calibri" w:hAnsi="Times New Roman"/>
          <w:sz w:val="24"/>
          <w:szCs w:val="24"/>
        </w:rPr>
        <w:t>Vorobiev</w:t>
      </w:r>
      <w:proofErr w:type="spellEnd"/>
      <w:r>
        <w:rPr>
          <w:rFonts w:ascii="Times New Roman" w:eastAsia="Calibri" w:hAnsi="Times New Roman"/>
          <w:sz w:val="24"/>
          <w:szCs w:val="24"/>
        </w:rPr>
        <w:t>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>
        <w:rPr>
          <w:rFonts w:ascii="Times New Roman" w:eastAsia="Calibri" w:hAnsi="Times New Roman"/>
          <w:sz w:val="24"/>
          <w:szCs w:val="24"/>
        </w:rPr>
        <w:t>. врачей ; т. 20).</w:t>
      </w:r>
    </w:p>
    <w:p w:rsidR="007218C9" w:rsidRDefault="007218C9" w:rsidP="007218C9">
      <w:pPr>
        <w:pStyle w:val="a5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7218C9" w:rsidRDefault="007218C9" w:rsidP="007218C9">
      <w:pPr>
        <w:pStyle w:val="a5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7218C9" w:rsidRDefault="007218C9" w:rsidP="007218C9">
      <w:pPr>
        <w:pStyle w:val="a5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</w:t>
      </w:r>
      <w:proofErr w:type="gramStart"/>
      <w:r>
        <w:rPr>
          <w:rFonts w:ascii="Times New Roman" w:eastAsia="Calibri" w:hAnsi="Times New Roman"/>
          <w:sz w:val="24"/>
          <w:szCs w:val="24"/>
        </w:rPr>
        <w:t>.в</w:t>
      </w:r>
      <w:proofErr w:type="gramEnd"/>
      <w:r>
        <w:rPr>
          <w:rFonts w:ascii="Times New Roman" w:eastAsia="Calibri" w:hAnsi="Times New Roman"/>
          <w:sz w:val="24"/>
          <w:szCs w:val="24"/>
        </w:rPr>
        <w:t>узов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>
        <w:rPr>
          <w:rFonts w:ascii="Times New Roman" w:eastAsia="Calibri" w:hAnsi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Железодефицитная анемия беременных.</w:t>
      </w:r>
      <w:r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>
        <w:rPr>
          <w:rFonts w:ascii="Times New Roman" w:eastAsia="Calibri" w:hAnsi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>
        <w:rPr>
          <w:rFonts w:ascii="Times New Roman" w:eastAsia="Calibri" w:hAnsi="Times New Roman"/>
          <w:sz w:val="24"/>
          <w:szCs w:val="24"/>
        </w:rPr>
        <w:t>Бэйн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2009. - 670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2012. - 260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>
        <w:rPr>
          <w:rFonts w:ascii="Times New Roman" w:eastAsia="Calibri" w:hAnsi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</w:t>
      </w:r>
      <w:proofErr w:type="gramStart"/>
      <w:r>
        <w:rPr>
          <w:rFonts w:ascii="Times New Roman" w:eastAsia="Calibri" w:hAnsi="Times New Roman"/>
          <w:sz w:val="24"/>
          <w:szCs w:val="24"/>
        </w:rPr>
        <w:t>.у</w:t>
      </w:r>
      <w:proofErr w:type="gramEnd"/>
      <w:r>
        <w:rPr>
          <w:rFonts w:ascii="Times New Roman" w:eastAsia="Calibri" w:hAnsi="Times New Roman"/>
          <w:sz w:val="24"/>
          <w:szCs w:val="24"/>
        </w:rPr>
        <w:t>н-та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2011. - 299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</w:t>
      </w:r>
      <w:proofErr w:type="gramStart"/>
      <w:r>
        <w:rPr>
          <w:rFonts w:ascii="Times New Roman" w:eastAsia="Calibri" w:hAnsi="Times New Roman"/>
          <w:sz w:val="24"/>
          <w:szCs w:val="24"/>
        </w:rPr>
        <w:t>.и</w:t>
      </w:r>
      <w:proofErr w:type="gramEnd"/>
      <w:r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7218C9" w:rsidRDefault="007218C9" w:rsidP="007218C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>
        <w:rPr>
          <w:rFonts w:ascii="Times New Roman" w:eastAsia="Calibri" w:hAnsi="Times New Roman"/>
          <w:sz w:val="24"/>
          <w:szCs w:val="24"/>
        </w:rPr>
        <w:t>)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7218C9" w:rsidRDefault="007218C9" w:rsidP="007218C9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218C9" w:rsidRDefault="007218C9" w:rsidP="007218C9">
      <w:pPr>
        <w:spacing w:after="0" w:line="360" w:lineRule="auto"/>
        <w:ind w:left="539" w:hanging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дпись автора методической разработки                                   </w:t>
      </w:r>
      <w:r w:rsidR="00960450">
        <w:rPr>
          <w:rFonts w:ascii="Times New Roman" w:hAnsi="Times New Roman" w:cs="Times New Roman"/>
          <w:sz w:val="24"/>
          <w:szCs w:val="24"/>
        </w:rPr>
        <w:t xml:space="preserve">Доцент Хасанов А.Х.   </w:t>
      </w:r>
    </w:p>
    <w:p w:rsidR="00127678" w:rsidRDefault="00127678"/>
    <w:sectPr w:rsidR="00127678" w:rsidSect="003E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51743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8C9"/>
    <w:rsid w:val="00127678"/>
    <w:rsid w:val="001E3B8E"/>
    <w:rsid w:val="003E3712"/>
    <w:rsid w:val="005D1DCB"/>
    <w:rsid w:val="00651692"/>
    <w:rsid w:val="006A21E1"/>
    <w:rsid w:val="007218C9"/>
    <w:rsid w:val="007C21F6"/>
    <w:rsid w:val="007F2618"/>
    <w:rsid w:val="00866A3B"/>
    <w:rsid w:val="00960450"/>
    <w:rsid w:val="009C3E41"/>
    <w:rsid w:val="00A13870"/>
    <w:rsid w:val="00A2406C"/>
    <w:rsid w:val="00A9457C"/>
    <w:rsid w:val="00BF676C"/>
    <w:rsid w:val="00D61353"/>
    <w:rsid w:val="00DE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218C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218C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7218C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7218C9"/>
    <w:rPr>
      <w:b/>
      <w:bCs w:val="0"/>
    </w:rPr>
  </w:style>
  <w:style w:type="paragraph" w:styleId="a7">
    <w:name w:val="Subtitle"/>
    <w:basedOn w:val="a"/>
    <w:link w:val="a8"/>
    <w:qFormat/>
    <w:rsid w:val="006A21E1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6A21E1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0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4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1055</Words>
  <Characters>6017</Characters>
  <Application>Microsoft Office Word</Application>
  <DocSecurity>0</DocSecurity>
  <Lines>50</Lines>
  <Paragraphs>14</Paragraphs>
  <ScaleCrop>false</ScaleCrop>
  <Company>Дом</Company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12</cp:revision>
  <dcterms:created xsi:type="dcterms:W3CDTF">2017-09-29T09:36:00Z</dcterms:created>
  <dcterms:modified xsi:type="dcterms:W3CDTF">2019-11-10T13:28:00Z</dcterms:modified>
</cp:coreProperties>
</file>